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71" w:rsidRDefault="002F2371" w:rsidP="002F2371">
      <w:pPr>
        <w:pStyle w:val="1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2CC2CF66" wp14:editId="489B59F1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371" w:rsidRDefault="002F2371" w:rsidP="002F2371">
      <w:pPr>
        <w:pStyle w:val="1"/>
        <w:jc w:val="center"/>
        <w:rPr>
          <w:rFonts w:ascii="Times New Roman" w:hAnsi="Times New Roman"/>
          <w:color w:val="FF0000"/>
          <w:lang w:val="uk-UA"/>
        </w:rPr>
      </w:pPr>
    </w:p>
    <w:p w:rsidR="002F2371" w:rsidRDefault="002F2371" w:rsidP="002F2371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8"/>
          <w:sz w:val="28"/>
          <w:szCs w:val="28"/>
        </w:rPr>
      </w:pPr>
      <w:r>
        <w:rPr>
          <w:rFonts w:ascii="Times New Roman" w:hAnsi="Times New Roman"/>
          <w:b/>
          <w:bCs/>
          <w:spacing w:val="8"/>
          <w:sz w:val="24"/>
          <w:szCs w:val="28"/>
        </w:rPr>
        <w:t>УКРАЇНА</w:t>
      </w:r>
    </w:p>
    <w:p w:rsidR="002F2371" w:rsidRDefault="002F2371" w:rsidP="002F2371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pacing w:val="8"/>
          <w:sz w:val="24"/>
          <w:szCs w:val="28"/>
        </w:rPr>
        <w:t>ТОРЧИНСЬКА СЕЛИЩНА РАДА</w:t>
      </w:r>
    </w:p>
    <w:p w:rsidR="002F2371" w:rsidRDefault="002F2371" w:rsidP="002F2371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8"/>
          <w:sz w:val="24"/>
          <w:szCs w:val="20"/>
        </w:rPr>
      </w:pPr>
      <w:r>
        <w:rPr>
          <w:rFonts w:ascii="Times New Roman" w:hAnsi="Times New Roman"/>
          <w:b/>
          <w:bCs/>
          <w:spacing w:val="8"/>
          <w:sz w:val="24"/>
          <w:szCs w:val="20"/>
        </w:rPr>
        <w:t>ЛУЦЬКОГО РАЙОНУ ВОЛИНСЬКОЇ ОБЛАСТІ</w:t>
      </w:r>
    </w:p>
    <w:p w:rsidR="002F2371" w:rsidRDefault="002F2371" w:rsidP="002F2371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8"/>
          <w:sz w:val="24"/>
          <w:szCs w:val="28"/>
        </w:rPr>
      </w:pPr>
      <w:r>
        <w:rPr>
          <w:rFonts w:ascii="Times New Roman" w:hAnsi="Times New Roman"/>
          <w:b/>
          <w:bCs/>
          <w:spacing w:val="8"/>
          <w:sz w:val="24"/>
          <w:szCs w:val="28"/>
        </w:rPr>
        <w:t>ГУМАНІТАРНИЙ ВІДДІЛ</w:t>
      </w:r>
    </w:p>
    <w:p w:rsidR="002F2371" w:rsidRDefault="002F2371" w:rsidP="002F2371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8"/>
          <w:sz w:val="24"/>
          <w:szCs w:val="28"/>
        </w:rPr>
      </w:pPr>
    </w:p>
    <w:p w:rsidR="002F2371" w:rsidRDefault="002F2371" w:rsidP="002F2371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pacing w:val="8"/>
          <w:sz w:val="24"/>
          <w:szCs w:val="28"/>
        </w:rPr>
        <w:t>САДІВ</w:t>
      </w:r>
      <w:r>
        <w:rPr>
          <w:rFonts w:ascii="Times New Roman" w:hAnsi="Times New Roman"/>
          <w:b/>
          <w:bCs/>
          <w:spacing w:val="8"/>
          <w:sz w:val="24"/>
          <w:szCs w:val="28"/>
          <w:lang w:val="uk-UA"/>
        </w:rPr>
        <w:t>СЬКИЙ ЛІЦЕЙ</w:t>
      </w:r>
    </w:p>
    <w:p w:rsidR="002F2371" w:rsidRDefault="002F2371" w:rsidP="002F2371">
      <w:pPr>
        <w:pStyle w:val="a4"/>
        <w:jc w:val="both"/>
        <w:rPr>
          <w:rFonts w:ascii="Times New Roman" w:hAnsi="Times New Roman"/>
          <w:snapToGrid w:val="0"/>
          <w:color w:val="000000"/>
          <w:spacing w:val="8"/>
          <w:sz w:val="28"/>
          <w:szCs w:val="28"/>
          <w:lang w:val="uk-UA"/>
        </w:rPr>
      </w:pPr>
    </w:p>
    <w:p w:rsidR="002F2371" w:rsidRDefault="002F2371" w:rsidP="002F2371">
      <w:pPr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НАКАЗ</w:t>
      </w:r>
    </w:p>
    <w:p w:rsidR="002F2371" w:rsidRDefault="002F2371" w:rsidP="002F2371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8 лютого 2024 </w:t>
      </w:r>
      <w:r>
        <w:rPr>
          <w:rFonts w:ascii="Times New Roman" w:hAnsi="Times New Roman"/>
          <w:color w:val="000000"/>
          <w:sz w:val="28"/>
          <w:szCs w:val="28"/>
        </w:rPr>
        <w:t xml:space="preserve">року                          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Садів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9</w:t>
      </w:r>
    </w:p>
    <w:p w:rsidR="002F2371" w:rsidRDefault="002F2371" w:rsidP="002F2371">
      <w:pPr>
        <w:pStyle w:val="a4"/>
        <w:ind w:left="0"/>
        <w:jc w:val="both"/>
        <w:rPr>
          <w:rFonts w:ascii="Times New Roman" w:hAnsi="Times New Roman"/>
          <w:snapToGrid w:val="0"/>
          <w:color w:val="000000"/>
          <w:spacing w:val="8"/>
          <w:sz w:val="28"/>
          <w:szCs w:val="28"/>
          <w:lang w:val="uk-UA"/>
        </w:rPr>
      </w:pPr>
      <w:r>
        <w:rPr>
          <w:rFonts w:ascii="Times New Roman" w:hAnsi="Times New Roman"/>
          <w:snapToGrid w:val="0"/>
          <w:color w:val="000000"/>
          <w:spacing w:val="8"/>
          <w:sz w:val="28"/>
          <w:szCs w:val="28"/>
          <w:lang w:val="uk-UA"/>
        </w:rPr>
        <w:t xml:space="preserve">Про організацію та ведення ЦЗ </w:t>
      </w:r>
    </w:p>
    <w:p w:rsidR="002F2371" w:rsidRDefault="002F2371" w:rsidP="002F2371">
      <w:pPr>
        <w:pStyle w:val="a4"/>
        <w:ind w:left="0"/>
        <w:jc w:val="both"/>
        <w:rPr>
          <w:rFonts w:ascii="Times New Roman" w:hAnsi="Times New Roman"/>
          <w:snapToGrid w:val="0"/>
          <w:color w:val="000000"/>
          <w:spacing w:val="8"/>
          <w:sz w:val="28"/>
          <w:szCs w:val="28"/>
          <w:lang w:val="uk-UA"/>
        </w:rPr>
      </w:pPr>
      <w:r>
        <w:rPr>
          <w:rFonts w:ascii="Times New Roman" w:hAnsi="Times New Roman"/>
          <w:snapToGrid w:val="0"/>
          <w:color w:val="000000"/>
          <w:spacing w:val="8"/>
          <w:sz w:val="28"/>
          <w:szCs w:val="28"/>
          <w:lang w:val="uk-UA"/>
        </w:rPr>
        <w:t>в ліцеї  у 202</w:t>
      </w:r>
      <w:r>
        <w:rPr>
          <w:rFonts w:ascii="Times New Roman" w:hAnsi="Times New Roman"/>
          <w:snapToGrid w:val="0"/>
          <w:color w:val="000000"/>
          <w:spacing w:val="8"/>
          <w:sz w:val="28"/>
          <w:szCs w:val="28"/>
        </w:rPr>
        <w:t>4</w:t>
      </w:r>
      <w:r>
        <w:rPr>
          <w:rFonts w:ascii="Times New Roman" w:hAnsi="Times New Roman"/>
          <w:snapToGrid w:val="0"/>
          <w:color w:val="000000"/>
          <w:spacing w:val="8"/>
          <w:sz w:val="28"/>
          <w:szCs w:val="28"/>
          <w:lang w:val="uk-UA"/>
        </w:rPr>
        <w:t xml:space="preserve"> році.</w:t>
      </w:r>
    </w:p>
    <w:p w:rsidR="002F2371" w:rsidRDefault="002F2371" w:rsidP="002F2371">
      <w:pPr>
        <w:pStyle w:val="rvps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Згідно із Законом «Про цивільний захист України» для створення органів та сил ЦЗ,</w:t>
      </w:r>
    </w:p>
    <w:p w:rsidR="002F2371" w:rsidRDefault="002F2371" w:rsidP="002F2371">
      <w:pPr>
        <w:pStyle w:val="rvps6"/>
        <w:spacing w:before="0" w:beforeAutospacing="0" w:after="0" w:afterAutospacing="0"/>
        <w:jc w:val="both"/>
        <w:rPr>
          <w:rStyle w:val="rvts23"/>
          <w:rFonts w:eastAsia="SimHei"/>
        </w:rPr>
      </w:pPr>
    </w:p>
    <w:p w:rsidR="002F2371" w:rsidRDefault="002F2371" w:rsidP="002F2371">
      <w:pPr>
        <w:pStyle w:val="rvps6"/>
        <w:spacing w:before="0" w:beforeAutospacing="0" w:after="0" w:afterAutospacing="0"/>
        <w:jc w:val="both"/>
        <w:rPr>
          <w:rFonts w:eastAsia="SimHei"/>
          <w:b/>
        </w:rPr>
      </w:pPr>
      <w:r>
        <w:rPr>
          <w:b/>
          <w:sz w:val="28"/>
          <w:szCs w:val="28"/>
          <w:lang w:val="uk-UA"/>
        </w:rPr>
        <w:t>НАКАЗУЮ</w:t>
      </w:r>
      <w:r>
        <w:rPr>
          <w:b/>
          <w:lang w:val="uk-UA"/>
        </w:rPr>
        <w:t>:</w:t>
      </w:r>
    </w:p>
    <w:p w:rsidR="002F2371" w:rsidRDefault="002F2371" w:rsidP="002F2371">
      <w:pPr>
        <w:pStyle w:val="rvps6"/>
        <w:spacing w:before="0" w:beforeAutospacing="0" w:after="0" w:afterAutospacing="0"/>
        <w:jc w:val="both"/>
        <w:rPr>
          <w:b/>
          <w:lang w:val="uk-UA"/>
        </w:rPr>
      </w:pPr>
    </w:p>
    <w:p w:rsidR="002F2371" w:rsidRDefault="002F2371" w:rsidP="002F2371">
      <w:pPr>
        <w:pStyle w:val="rvps6"/>
        <w:spacing w:before="0" w:beforeAutospacing="0" w:after="0" w:afterAutospacing="0"/>
        <w:jc w:val="both"/>
      </w:pPr>
      <w:r>
        <w:rPr>
          <w:b/>
          <w:lang w:val="uk-UA"/>
        </w:rPr>
        <w:t xml:space="preserve">1. </w:t>
      </w:r>
      <w:r>
        <w:rPr>
          <w:sz w:val="28"/>
          <w:szCs w:val="28"/>
          <w:lang w:val="uk-UA"/>
        </w:rPr>
        <w:t>Начальником цивільного захисту навчального закладу є його керівник.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 З метою організації і ведення цивільного захисту, організації захисту персоналу  та учнів в разі виникнення надзвичайних ситуацій у мирний та воєнний час, підготовки персоналу за програмами ЦЗ, забезпечення засобами індивідуального захисту призначити: 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начальником штабу ЦЗ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ЗДзНВР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Невідомську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заступником начальника штабу ЦЗ з евакуації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Ящука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В.Я.</w:t>
      </w:r>
    </w:p>
    <w:p w:rsidR="002F2371" w:rsidRDefault="002F2371" w:rsidP="002F2371">
      <w:pPr>
        <w:ind w:left="142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заступником начальника ЦЗ з матеріально- технічного забезпечення Приходько  С.В..</w:t>
      </w:r>
    </w:p>
    <w:p w:rsidR="002F2371" w:rsidRDefault="002F2371" w:rsidP="002F2371">
      <w:pPr>
        <w:ind w:left="142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керівником з ліквідації наслідків робіт з НС – Приходько С.В.</w:t>
      </w:r>
    </w:p>
    <w:p w:rsidR="002F2371" w:rsidRDefault="002F2371" w:rsidP="002F2371">
      <w:pPr>
        <w:ind w:left="142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Створити невоєнізовані формування:</w:t>
      </w:r>
    </w:p>
    <w:p w:rsidR="002F2371" w:rsidRDefault="002F2371" w:rsidP="002F2371">
      <w:pPr>
        <w:ind w:left="142" w:hanging="14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рятувальна група: начальник групи –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Невідомська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О.П.</w:t>
      </w:r>
    </w:p>
    <w:p w:rsidR="002F2371" w:rsidRDefault="002F2371" w:rsidP="002F2371">
      <w:pPr>
        <w:ind w:left="142" w:hanging="142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i/>
          <w:sz w:val="28"/>
          <w:szCs w:val="28"/>
          <w:lang w:val="uk-UA"/>
        </w:rPr>
        <w:t>Рятувальна ланка у складі:</w:t>
      </w:r>
    </w:p>
    <w:p w:rsidR="002F2371" w:rsidRDefault="002F2371" w:rsidP="002F2371">
      <w:pPr>
        <w:ind w:left="142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Командир ланки – Куліш М.В.</w:t>
      </w:r>
    </w:p>
    <w:p w:rsidR="002F2371" w:rsidRDefault="002F2371" w:rsidP="002F2371">
      <w:pPr>
        <w:ind w:left="142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Рятувальники – Кревський А.М. 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Мелех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А.Є.</w:t>
      </w:r>
    </w:p>
    <w:p w:rsidR="002F2371" w:rsidRDefault="002F2371" w:rsidP="002F2371">
      <w:pPr>
        <w:ind w:left="142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Санітарний пост у складі:</w:t>
      </w:r>
    </w:p>
    <w:p w:rsidR="002F2371" w:rsidRDefault="002F2371" w:rsidP="002F2371">
      <w:pPr>
        <w:ind w:left="142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Начальник поста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Лавренюк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Л.А.</w:t>
      </w:r>
    </w:p>
    <w:p w:rsidR="002F2371" w:rsidRDefault="002F2371" w:rsidP="002F2371">
      <w:pPr>
        <w:ind w:left="142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Сандружина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Никитюк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Л.П.,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Ящук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Д.Я., Баранович Т.А.</w:t>
      </w:r>
    </w:p>
    <w:p w:rsidR="002F2371" w:rsidRDefault="002F2371" w:rsidP="002F2371">
      <w:pPr>
        <w:ind w:left="142" w:hanging="14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</w:t>
      </w:r>
      <w:r>
        <w:rPr>
          <w:rFonts w:ascii="Times New Roman" w:hAnsi="Times New Roman"/>
          <w:b/>
          <w:sz w:val="28"/>
          <w:szCs w:val="28"/>
          <w:lang w:val="uk-UA"/>
        </w:rPr>
        <w:t>група охорони громадського порядку: начальник групи- Федорко І.М.</w:t>
      </w:r>
    </w:p>
    <w:p w:rsidR="002F2371" w:rsidRDefault="002F2371" w:rsidP="002F237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i/>
          <w:sz w:val="28"/>
          <w:szCs w:val="28"/>
          <w:lang w:val="uk-UA"/>
        </w:rPr>
        <w:t>ланка охорони громадського порядку у складі: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командир ланки – Міщук І.В.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охоронці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Ящук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В.П.</w:t>
      </w:r>
    </w:p>
    <w:p w:rsidR="002F2371" w:rsidRDefault="002F2371" w:rsidP="002F237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i/>
          <w:sz w:val="28"/>
          <w:szCs w:val="28"/>
          <w:lang w:val="uk-UA"/>
        </w:rPr>
        <w:t>ланка регулювання у складі: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командир ланки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регулювальники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Шендюх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Стаднюк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Л.А.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2F2371" w:rsidRDefault="002F2371" w:rsidP="002F237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i/>
          <w:sz w:val="28"/>
          <w:szCs w:val="28"/>
          <w:lang w:val="uk-UA"/>
        </w:rPr>
        <w:t>ланка  патрульної служби у складі: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командир ланки   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Ящук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В.Я.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патрульні – Міщук І.В.,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Ящук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В.П.</w:t>
      </w:r>
    </w:p>
    <w:p w:rsidR="002F2371" w:rsidRDefault="002F2371" w:rsidP="002F2371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</w:t>
      </w:r>
      <w:r>
        <w:rPr>
          <w:rFonts w:ascii="Times New Roman" w:hAnsi="Times New Roman"/>
          <w:b/>
          <w:sz w:val="28"/>
          <w:szCs w:val="28"/>
          <w:lang w:val="uk-UA"/>
        </w:rPr>
        <w:t>ланка пожежогасіння у складі: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командир ланки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Ящук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В.П.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пожежники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Мелех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А.Є. 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Палійчук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Л.І.</w:t>
      </w:r>
    </w:p>
    <w:p w:rsidR="002F2371" w:rsidRDefault="002F2371" w:rsidP="002F237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г)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ланка обслуговування захисних споруд – </w:t>
      </w:r>
      <w:r>
        <w:rPr>
          <w:rFonts w:ascii="Times New Roman" w:hAnsi="Times New Roman"/>
          <w:i/>
          <w:sz w:val="28"/>
          <w:szCs w:val="28"/>
          <w:lang w:val="uk-UA"/>
        </w:rPr>
        <w:t>Міщук І.В.</w:t>
      </w:r>
    </w:p>
    <w:p w:rsidR="002F2371" w:rsidRDefault="002F2371" w:rsidP="002F2371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д) пост радіаційного і хімічного спостереження у складі: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командир поста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Лавренюк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Л.А.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розвідник-хімік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Зомбер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В.І.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є) пункт отримання та видачі засобів індивідуального захисту – </w:t>
      </w:r>
      <w:r>
        <w:rPr>
          <w:rFonts w:ascii="Times New Roman" w:hAnsi="Times New Roman"/>
          <w:sz w:val="28"/>
          <w:szCs w:val="28"/>
          <w:lang w:val="uk-UA"/>
        </w:rPr>
        <w:t>Приходько С.В.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Створити евакуаційну комісію в складі: голови евакуаційної комісії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Мелех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В.О, заступник начальника ЦЗ з евакуації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Ящук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В.Я.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ланка обліку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Шендюх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Г.І.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ланка оповіщення, зв’язку та інформації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Ящук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Д.Я.,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Шендюх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Т.В.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Створити штаб з ліквідації наслідків робіт з НС в складі: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керівник з ліквідації наслідків робіт з НС  - Приходько С.В.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 вчитель трудового навчання , член штабу – Федорко І.М.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вчитель фізичної культури, член штабу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Мелех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А.Є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вчитель основ здоров’я – член штабу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Невідомська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мови і літератури – член штабу – Куліш М.В.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Призначеним посадовим особам з ЦЗ розробити та затвердити функціональні обов’язки , необхідні документи і плани.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Начальнику штаба ЦЗ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відповідні зміни в план ЦЗ. Заступникам начальника ЦЗ,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щтаба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ЦЗ взяти під особисту відповідальність підготовку формування до дій у  надзвичайних ситуаціях. Забезпечити своєчасне і повне виконання планів підготовки керівного складу та спеціалістів, на яких покладено виконання обов’язків з ЦЗ.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Наказ довести до відома особового складу ліцею.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2371" w:rsidRDefault="002F2371" w:rsidP="002F2371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                                           Ольга КРАВЧУК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З наказом ознайомлені: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Невідомська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О.П.                                Федорко І.М.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Ящук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В.Я.                                             Міщук І.В.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Приходько С.В.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Ящук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В.П.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Куліш М.В.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Кревський А.М.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Шендюх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Т.В.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Мелех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А.Є.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Стаднюк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Л.А.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Лавренюк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Л.А.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Палійчук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Л.І.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Никитюк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Л.П.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Зомбер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В.І.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Ящук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Д.Я.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Мелех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В.О.</w:t>
      </w:r>
    </w:p>
    <w:p w:rsidR="002F2371" w:rsidRDefault="002F2371" w:rsidP="002F2371">
      <w:pPr>
        <w:tabs>
          <w:tab w:val="left" w:pos="439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Баранович Т.А.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Шендюх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Г.І.</w:t>
      </w:r>
    </w:p>
    <w:p w:rsidR="002F2371" w:rsidRDefault="002F2371" w:rsidP="002F23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2F2371" w:rsidRDefault="002F2371" w:rsidP="002F2371">
      <w:pPr>
        <w:jc w:val="both"/>
        <w:rPr>
          <w:rFonts w:ascii="Times New Roman" w:hAnsi="Times New Roman"/>
          <w:b/>
          <w:snapToGrid w:val="0"/>
          <w:spacing w:val="8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</w:t>
      </w:r>
    </w:p>
    <w:p w:rsidR="00D276C7" w:rsidRPr="002F2371" w:rsidRDefault="002F2371">
      <w:pPr>
        <w:rPr>
          <w:lang w:val="uk-UA"/>
        </w:rPr>
      </w:pPr>
      <w:bookmarkStart w:id="0" w:name="_GoBack"/>
      <w:bookmarkEnd w:id="0"/>
    </w:p>
    <w:sectPr w:rsidR="00D276C7" w:rsidRPr="002F23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8A"/>
    <w:rsid w:val="002C0EC2"/>
    <w:rsid w:val="002F2371"/>
    <w:rsid w:val="00BE0ED8"/>
    <w:rsid w:val="00C6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1E82C-6D6B-4E6F-AC7A-E99B03BC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37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2F2371"/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link w:val="a3"/>
    <w:uiPriority w:val="34"/>
    <w:qFormat/>
    <w:rsid w:val="002F2371"/>
    <w:pPr>
      <w:ind w:left="720"/>
      <w:contextualSpacing/>
    </w:pPr>
  </w:style>
  <w:style w:type="paragraph" w:customStyle="1" w:styleId="1">
    <w:name w:val="Без інтервалів1"/>
    <w:uiPriority w:val="99"/>
    <w:qFormat/>
    <w:rsid w:val="002F237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rvps6">
    <w:name w:val="rvps6"/>
    <w:basedOn w:val="a"/>
    <w:uiPriority w:val="99"/>
    <w:rsid w:val="002F2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23">
    <w:name w:val="rvts23"/>
    <w:uiPriority w:val="99"/>
    <w:rsid w:val="002F237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2426</Words>
  <Characters>1383</Characters>
  <Application>Microsoft Office Word</Application>
  <DocSecurity>0</DocSecurity>
  <Lines>11</Lines>
  <Paragraphs>7</Paragraphs>
  <ScaleCrop>false</ScaleCrop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2024-08-20T07:47:00Z</dcterms:created>
  <dcterms:modified xsi:type="dcterms:W3CDTF">2024-08-20T07:48:00Z</dcterms:modified>
</cp:coreProperties>
</file>